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1F33B" w14:textId="7A18F60E" w:rsidR="0038133C" w:rsidRDefault="0038133C" w:rsidP="000D4468">
      <w:pPr>
        <w:spacing w:after="200"/>
        <w:jc w:val="center"/>
        <w:rPr>
          <w:b/>
          <w:bCs/>
          <w:sz w:val="22"/>
          <w:szCs w:val="22"/>
          <w:u w:val="single"/>
        </w:rPr>
      </w:pPr>
      <w:r w:rsidRPr="47627A87">
        <w:rPr>
          <w:b/>
          <w:bCs/>
          <w:sz w:val="22"/>
          <w:szCs w:val="22"/>
          <w:u w:val="single"/>
        </w:rPr>
        <w:t>Communiqué de presse</w:t>
      </w:r>
    </w:p>
    <w:p w14:paraId="5D36F842" w14:textId="0106C60C" w:rsidR="007452C2" w:rsidRDefault="000D4468" w:rsidP="000D4468">
      <w:pPr>
        <w:spacing w:after="240"/>
        <w:jc w:val="center"/>
        <w:rPr>
          <w:b/>
          <w:bCs/>
          <w:sz w:val="32"/>
          <w:szCs w:val="32"/>
        </w:rPr>
      </w:pPr>
      <w:r w:rsidRPr="00FB02DC">
        <w:drawing>
          <wp:anchor distT="0" distB="0" distL="114300" distR="114300" simplePos="0" relativeHeight="251658240" behindDoc="1" locked="0" layoutInCell="1" allowOverlap="1" wp14:anchorId="7FD28E80" wp14:editId="1232F64F">
            <wp:simplePos x="0" y="0"/>
            <wp:positionH relativeFrom="margin">
              <wp:align>center</wp:align>
            </wp:positionH>
            <wp:positionV relativeFrom="paragraph">
              <wp:posOffset>601345</wp:posOffset>
            </wp:positionV>
            <wp:extent cx="1552113" cy="1795780"/>
            <wp:effectExtent l="0" t="0" r="0" b="0"/>
            <wp:wrapTight wrapText="bothSides">
              <wp:wrapPolygon edited="0">
                <wp:start x="0" y="0"/>
                <wp:lineTo x="0" y="21310"/>
                <wp:lineTo x="21211" y="21310"/>
                <wp:lineTo x="21211" y="0"/>
                <wp:lineTo x="0" y="0"/>
              </wp:wrapPolygon>
            </wp:wrapTight>
            <wp:docPr id="488262153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113" cy="179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133C">
        <w:rPr>
          <w:b/>
          <w:bCs/>
          <w:sz w:val="32"/>
          <w:szCs w:val="32"/>
        </w:rPr>
        <w:t>Petits déjeuners Oxfam 2026 : 20</w:t>
      </w:r>
      <w:r w:rsidR="00F12051">
        <w:rPr>
          <w:b/>
          <w:bCs/>
          <w:sz w:val="32"/>
          <w:szCs w:val="32"/>
        </w:rPr>
        <w:t>.</w:t>
      </w:r>
      <w:r w:rsidR="0038133C">
        <w:rPr>
          <w:b/>
          <w:bCs/>
          <w:sz w:val="32"/>
          <w:szCs w:val="32"/>
        </w:rPr>
        <w:t>000 citoyens se réveillent, ensemble, les 21 et 22 novembre</w:t>
      </w:r>
    </w:p>
    <w:p w14:paraId="18359459" w14:textId="77777777" w:rsidR="000D4468" w:rsidRDefault="000D4468" w:rsidP="47627A87">
      <w:pPr>
        <w:spacing w:after="240"/>
        <w:rPr>
          <w:b/>
          <w:bCs/>
          <w:i/>
          <w:iCs/>
          <w:sz w:val="22"/>
          <w:szCs w:val="22"/>
        </w:rPr>
      </w:pPr>
    </w:p>
    <w:p w14:paraId="4C2FBCAD" w14:textId="77777777" w:rsidR="000D4468" w:rsidRDefault="000D4468" w:rsidP="47627A87">
      <w:pPr>
        <w:spacing w:after="240"/>
        <w:rPr>
          <w:b/>
          <w:bCs/>
          <w:i/>
          <w:iCs/>
          <w:sz w:val="22"/>
          <w:szCs w:val="22"/>
        </w:rPr>
      </w:pPr>
    </w:p>
    <w:p w14:paraId="0ABCF493" w14:textId="77777777" w:rsidR="000D4468" w:rsidRDefault="000D4468" w:rsidP="47627A87">
      <w:pPr>
        <w:spacing w:after="240"/>
        <w:rPr>
          <w:b/>
          <w:bCs/>
          <w:i/>
          <w:iCs/>
          <w:sz w:val="22"/>
          <w:szCs w:val="22"/>
        </w:rPr>
      </w:pPr>
    </w:p>
    <w:p w14:paraId="174CA1E8" w14:textId="77777777" w:rsidR="000D4468" w:rsidRDefault="000D4468" w:rsidP="47627A87">
      <w:pPr>
        <w:spacing w:after="240"/>
        <w:rPr>
          <w:b/>
          <w:bCs/>
          <w:i/>
          <w:iCs/>
          <w:sz w:val="22"/>
          <w:szCs w:val="22"/>
        </w:rPr>
      </w:pPr>
    </w:p>
    <w:p w14:paraId="061C1101" w14:textId="77777777" w:rsidR="000D4468" w:rsidRDefault="000D4468" w:rsidP="47627A87">
      <w:pPr>
        <w:spacing w:after="240"/>
        <w:rPr>
          <w:b/>
          <w:bCs/>
          <w:i/>
          <w:iCs/>
          <w:sz w:val="22"/>
          <w:szCs w:val="22"/>
        </w:rPr>
      </w:pPr>
    </w:p>
    <w:p w14:paraId="0945878F" w14:textId="77777777" w:rsidR="000D4468" w:rsidRDefault="000D4468" w:rsidP="47627A87">
      <w:pPr>
        <w:spacing w:after="240"/>
        <w:rPr>
          <w:b/>
          <w:bCs/>
          <w:i/>
          <w:iCs/>
          <w:sz w:val="22"/>
          <w:szCs w:val="22"/>
        </w:rPr>
      </w:pPr>
    </w:p>
    <w:p w14:paraId="20DEDD03" w14:textId="3A2F4B76" w:rsidR="007452C2" w:rsidRDefault="000D4468" w:rsidP="004F1565">
      <w:pPr>
        <w:spacing w:after="240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2"/>
          <w:szCs w:val="22"/>
        </w:rPr>
        <w:t>L</w:t>
      </w:r>
      <w:r w:rsidR="0038133C" w:rsidRPr="47627A87">
        <w:rPr>
          <w:b/>
          <w:bCs/>
          <w:i/>
          <w:iCs/>
          <w:sz w:val="22"/>
          <w:szCs w:val="22"/>
        </w:rPr>
        <w:t>es 21 et 22 novembre, près de 1</w:t>
      </w:r>
      <w:r w:rsidR="2757FDB2" w:rsidRPr="47627A87">
        <w:rPr>
          <w:b/>
          <w:bCs/>
          <w:i/>
          <w:iCs/>
          <w:sz w:val="22"/>
          <w:szCs w:val="22"/>
        </w:rPr>
        <w:t>4</w:t>
      </w:r>
      <w:r w:rsidR="0038133C" w:rsidRPr="47627A87">
        <w:rPr>
          <w:b/>
          <w:bCs/>
          <w:i/>
          <w:iCs/>
          <w:sz w:val="22"/>
          <w:szCs w:val="22"/>
        </w:rPr>
        <w:t>0 Petits déjeuners Oxfam rassembleront 20</w:t>
      </w:r>
      <w:r w:rsidR="00B42492" w:rsidRPr="47627A87">
        <w:rPr>
          <w:b/>
          <w:bCs/>
          <w:i/>
          <w:iCs/>
          <w:sz w:val="22"/>
          <w:szCs w:val="22"/>
        </w:rPr>
        <w:t>.</w:t>
      </w:r>
      <w:r w:rsidR="0038133C" w:rsidRPr="47627A87">
        <w:rPr>
          <w:b/>
          <w:bCs/>
          <w:i/>
          <w:iCs/>
          <w:sz w:val="22"/>
          <w:szCs w:val="22"/>
        </w:rPr>
        <w:t xml:space="preserve">000 citoyennes et citoyens partout en Wallonie et à Bruxelles. </w:t>
      </w:r>
      <w:r w:rsidR="00890B7F" w:rsidRPr="47627A87">
        <w:rPr>
          <w:b/>
          <w:bCs/>
          <w:i/>
          <w:iCs/>
          <w:sz w:val="22"/>
          <w:szCs w:val="22"/>
        </w:rPr>
        <w:t>Pour leur 35</w:t>
      </w:r>
      <w:r w:rsidR="00890B7F" w:rsidRPr="47627A87">
        <w:rPr>
          <w:b/>
          <w:bCs/>
          <w:i/>
          <w:iCs/>
          <w:sz w:val="22"/>
          <w:szCs w:val="22"/>
          <w:vertAlign w:val="superscript"/>
        </w:rPr>
        <w:t>e</w:t>
      </w:r>
      <w:r w:rsidR="00890B7F" w:rsidRPr="47627A87">
        <w:rPr>
          <w:b/>
          <w:bCs/>
          <w:i/>
          <w:iCs/>
          <w:sz w:val="22"/>
          <w:szCs w:val="22"/>
        </w:rPr>
        <w:t xml:space="preserve"> édition, les Petits déjeuners prouvent, encore et toujours,</w:t>
      </w:r>
      <w:r w:rsidR="0038133C" w:rsidRPr="47627A87">
        <w:rPr>
          <w:b/>
          <w:bCs/>
          <w:i/>
          <w:iCs/>
          <w:sz w:val="22"/>
          <w:szCs w:val="22"/>
        </w:rPr>
        <w:t xml:space="preserve"> qu'un autre commerce est possible</w:t>
      </w:r>
      <w:r w:rsidR="00890B7F" w:rsidRPr="47627A87">
        <w:rPr>
          <w:b/>
          <w:bCs/>
          <w:i/>
          <w:iCs/>
          <w:sz w:val="22"/>
          <w:szCs w:val="22"/>
        </w:rPr>
        <w:t>,</w:t>
      </w:r>
      <w:r w:rsidR="0038133C" w:rsidRPr="47627A87">
        <w:rPr>
          <w:b/>
          <w:bCs/>
          <w:i/>
          <w:iCs/>
          <w:sz w:val="22"/>
          <w:szCs w:val="22"/>
        </w:rPr>
        <w:t xml:space="preserve"> et </w:t>
      </w:r>
      <w:r w:rsidR="00890B7F" w:rsidRPr="47627A87">
        <w:rPr>
          <w:b/>
          <w:bCs/>
          <w:i/>
          <w:iCs/>
          <w:sz w:val="22"/>
          <w:szCs w:val="22"/>
        </w:rPr>
        <w:t>que nous avons le</w:t>
      </w:r>
      <w:r w:rsidR="0038133C" w:rsidRPr="47627A87">
        <w:rPr>
          <w:b/>
          <w:bCs/>
          <w:i/>
          <w:iCs/>
          <w:sz w:val="22"/>
          <w:szCs w:val="22"/>
        </w:rPr>
        <w:t xml:space="preserve"> pouvoir d'agir pour le faire vivre.</w:t>
      </w:r>
    </w:p>
    <w:p w14:paraId="20D1782F" w14:textId="038D81EE" w:rsidR="007452C2" w:rsidRDefault="0038133C" w:rsidP="004F1565">
      <w:pPr>
        <w:spacing w:after="240"/>
        <w:jc w:val="both"/>
        <w:rPr>
          <w:sz w:val="24"/>
          <w:szCs w:val="24"/>
        </w:rPr>
      </w:pPr>
      <w:r w:rsidRPr="47627A87">
        <w:rPr>
          <w:sz w:val="22"/>
          <w:szCs w:val="22"/>
        </w:rPr>
        <w:t>Partout en Wallonie et à Bruxelles, de Mouscron à Spa, d'Athus à Bruxelles, en passant par Louvain-la-Neuve, Namur ou Liège, près de 1</w:t>
      </w:r>
      <w:r w:rsidR="0066417A" w:rsidRPr="47627A87">
        <w:rPr>
          <w:sz w:val="22"/>
          <w:szCs w:val="22"/>
        </w:rPr>
        <w:t>4</w:t>
      </w:r>
      <w:r w:rsidRPr="47627A87">
        <w:rPr>
          <w:sz w:val="22"/>
          <w:szCs w:val="22"/>
        </w:rPr>
        <w:t xml:space="preserve">0 </w:t>
      </w:r>
      <w:r w:rsidR="00D03793" w:rsidRPr="47627A87">
        <w:rPr>
          <w:sz w:val="22"/>
          <w:szCs w:val="22"/>
        </w:rPr>
        <w:t>Petits déjeuners</w:t>
      </w:r>
      <w:r w:rsidRPr="47627A87">
        <w:rPr>
          <w:sz w:val="22"/>
          <w:szCs w:val="22"/>
        </w:rPr>
        <w:t xml:space="preserve"> Oxfam ouvriront leurs portes le week-end des 21 et 22 novembre. Depuis </w:t>
      </w:r>
      <w:r w:rsidR="00D03793" w:rsidRPr="47627A87">
        <w:rPr>
          <w:sz w:val="22"/>
          <w:szCs w:val="22"/>
        </w:rPr>
        <w:t>35 ans</w:t>
      </w:r>
      <w:r w:rsidRPr="47627A87">
        <w:rPr>
          <w:sz w:val="22"/>
          <w:szCs w:val="22"/>
        </w:rPr>
        <w:t xml:space="preserve">, ce rendez-vous </w:t>
      </w:r>
      <w:r w:rsidR="00FE6E21" w:rsidRPr="47627A87">
        <w:rPr>
          <w:sz w:val="22"/>
          <w:szCs w:val="22"/>
        </w:rPr>
        <w:t xml:space="preserve">incontournable </w:t>
      </w:r>
      <w:r w:rsidRPr="47627A87">
        <w:rPr>
          <w:sz w:val="22"/>
          <w:szCs w:val="22"/>
        </w:rPr>
        <w:t>rassemble voisin</w:t>
      </w:r>
      <w:r w:rsidR="005E139F" w:rsidRPr="47627A87">
        <w:rPr>
          <w:sz w:val="22"/>
          <w:szCs w:val="22"/>
        </w:rPr>
        <w:t>·e</w:t>
      </w:r>
      <w:r w:rsidRPr="47627A87">
        <w:rPr>
          <w:sz w:val="22"/>
          <w:szCs w:val="22"/>
        </w:rPr>
        <w:t>s, familles et bénévoles autour d'un petit déjeuner engagé : café, jus, chocolat et pâte à tartiner équitables, servis aux côtés de pains, fromages, fruits ou confitures produits par des paysannes et paysans, artisans et coopératives de la région. Avec 20</w:t>
      </w:r>
      <w:r w:rsidR="00B42492" w:rsidRPr="47627A87">
        <w:rPr>
          <w:sz w:val="22"/>
          <w:szCs w:val="22"/>
        </w:rPr>
        <w:t>.</w:t>
      </w:r>
      <w:r w:rsidRPr="47627A87">
        <w:rPr>
          <w:sz w:val="22"/>
          <w:szCs w:val="22"/>
        </w:rPr>
        <w:t>000 participant·es attendu·es, les Petits déjeuners Oxfam demeurent l'un des plus grands rassemblements solidaires du pays.</w:t>
      </w:r>
    </w:p>
    <w:p w14:paraId="1EFC707A" w14:textId="77777777" w:rsidR="007452C2" w:rsidRDefault="0038133C" w:rsidP="47627A87">
      <w:pPr>
        <w:spacing w:before="120" w:after="120"/>
        <w:rPr>
          <w:b/>
          <w:bCs/>
          <w:sz w:val="24"/>
          <w:szCs w:val="24"/>
        </w:rPr>
      </w:pPr>
      <w:r w:rsidRPr="47627A87">
        <w:rPr>
          <w:b/>
          <w:bCs/>
          <w:sz w:val="22"/>
          <w:szCs w:val="22"/>
        </w:rPr>
        <w:t>Un réveil joyeux, tourné vers l'action</w:t>
      </w:r>
    </w:p>
    <w:p w14:paraId="7CE10F43" w14:textId="075CC26A" w:rsidR="007454E8" w:rsidRPr="00810574" w:rsidRDefault="0038133C" w:rsidP="004F1565">
      <w:pPr>
        <w:spacing w:after="240"/>
        <w:jc w:val="both"/>
        <w:rPr>
          <w:sz w:val="24"/>
          <w:szCs w:val="24"/>
        </w:rPr>
      </w:pPr>
      <w:r w:rsidRPr="47627A87">
        <w:rPr>
          <w:sz w:val="22"/>
          <w:szCs w:val="22"/>
        </w:rPr>
        <w:t>« Réveillons-nous, ensemble » reste le mot d'ordre de cette édition 2026.</w:t>
      </w:r>
      <w:r w:rsidR="00815DA3" w:rsidRPr="47627A87">
        <w:rPr>
          <w:sz w:val="22"/>
          <w:szCs w:val="22"/>
        </w:rPr>
        <w:t xml:space="preserve"> S</w:t>
      </w:r>
      <w:r w:rsidRPr="47627A87">
        <w:rPr>
          <w:sz w:val="22"/>
          <w:szCs w:val="22"/>
        </w:rPr>
        <w:t>e réveiller</w:t>
      </w:r>
      <w:r w:rsidR="006F74C8" w:rsidRPr="47627A87">
        <w:rPr>
          <w:sz w:val="22"/>
          <w:szCs w:val="22"/>
        </w:rPr>
        <w:t xml:space="preserve"> et se rassembler</w:t>
      </w:r>
      <w:r w:rsidRPr="47627A87">
        <w:rPr>
          <w:sz w:val="22"/>
          <w:szCs w:val="22"/>
        </w:rPr>
        <w:t xml:space="preserve"> autour d'un café partagé. Et se réveiller aussi à l'idée qu'on peut </w:t>
      </w:r>
      <w:r w:rsidR="00C930F8" w:rsidRPr="47627A87">
        <w:rPr>
          <w:sz w:val="22"/>
          <w:szCs w:val="22"/>
        </w:rPr>
        <w:t>collectivement</w:t>
      </w:r>
      <w:r w:rsidRPr="47627A87">
        <w:rPr>
          <w:sz w:val="22"/>
          <w:szCs w:val="22"/>
        </w:rPr>
        <w:t xml:space="preserve"> changer les choses</w:t>
      </w:r>
      <w:r w:rsidR="00890B7F" w:rsidRPr="47627A87">
        <w:rPr>
          <w:sz w:val="22"/>
          <w:szCs w:val="22"/>
        </w:rPr>
        <w:t xml:space="preserve">, </w:t>
      </w:r>
      <w:r w:rsidR="00013462" w:rsidRPr="47627A87">
        <w:rPr>
          <w:sz w:val="22"/>
          <w:szCs w:val="22"/>
        </w:rPr>
        <w:t>par</w:t>
      </w:r>
      <w:r w:rsidR="00890B7F" w:rsidRPr="47627A87">
        <w:rPr>
          <w:sz w:val="22"/>
          <w:szCs w:val="22"/>
        </w:rPr>
        <w:t xml:space="preserve"> </w:t>
      </w:r>
      <w:r w:rsidRPr="47627A87">
        <w:rPr>
          <w:sz w:val="22"/>
          <w:szCs w:val="22"/>
        </w:rPr>
        <w:t xml:space="preserve">un geste </w:t>
      </w:r>
      <w:r w:rsidR="00B82973" w:rsidRPr="47627A87">
        <w:rPr>
          <w:sz w:val="22"/>
          <w:szCs w:val="22"/>
        </w:rPr>
        <w:t xml:space="preserve">concret, </w:t>
      </w:r>
      <w:r w:rsidRPr="47627A87">
        <w:rPr>
          <w:sz w:val="22"/>
          <w:szCs w:val="22"/>
        </w:rPr>
        <w:t>simple et joyeux.</w:t>
      </w:r>
      <w:r w:rsidR="00452028" w:rsidRPr="47627A87">
        <w:rPr>
          <w:sz w:val="22"/>
          <w:szCs w:val="22"/>
        </w:rPr>
        <w:t xml:space="preserve"> </w:t>
      </w:r>
      <w:r w:rsidR="00C95822" w:rsidRPr="47627A87">
        <w:rPr>
          <w:sz w:val="22"/>
          <w:szCs w:val="22"/>
        </w:rPr>
        <w:t>« </w:t>
      </w:r>
      <w:r w:rsidR="00C95822" w:rsidRPr="47627A87">
        <w:rPr>
          <w:i/>
          <w:iCs/>
          <w:sz w:val="22"/>
          <w:szCs w:val="22"/>
        </w:rPr>
        <w:t xml:space="preserve">Derrière ce slogan, </w:t>
      </w:r>
      <w:r w:rsidR="0033669B" w:rsidRPr="47627A87">
        <w:rPr>
          <w:i/>
          <w:iCs/>
          <w:sz w:val="22"/>
          <w:szCs w:val="22"/>
        </w:rPr>
        <w:t xml:space="preserve">il y a une invitation </w:t>
      </w:r>
      <w:r w:rsidR="00C95822" w:rsidRPr="47627A87">
        <w:rPr>
          <w:i/>
          <w:iCs/>
          <w:sz w:val="22"/>
          <w:szCs w:val="22"/>
        </w:rPr>
        <w:t>à faire société,</w:t>
      </w:r>
      <w:r w:rsidR="006044C7" w:rsidRPr="47627A87">
        <w:rPr>
          <w:i/>
          <w:iCs/>
          <w:sz w:val="22"/>
          <w:szCs w:val="22"/>
        </w:rPr>
        <w:t xml:space="preserve"> toutes et tous ensemble. Venir à un </w:t>
      </w:r>
      <w:r w:rsidR="00452028" w:rsidRPr="47627A87">
        <w:rPr>
          <w:i/>
          <w:iCs/>
          <w:sz w:val="22"/>
          <w:szCs w:val="22"/>
        </w:rPr>
        <w:t>Petit déjeuner</w:t>
      </w:r>
      <w:r w:rsidR="006044C7" w:rsidRPr="47627A87">
        <w:rPr>
          <w:i/>
          <w:iCs/>
          <w:sz w:val="22"/>
          <w:szCs w:val="22"/>
        </w:rPr>
        <w:t xml:space="preserve">, c’est </w:t>
      </w:r>
      <w:r w:rsidR="00F77BCE" w:rsidRPr="47627A87">
        <w:rPr>
          <w:i/>
          <w:iCs/>
          <w:sz w:val="22"/>
          <w:szCs w:val="22"/>
        </w:rPr>
        <w:t>prendre part à un pouvoir collectif : celui d’améliorer le monde dans lequel nous vivons</w:t>
      </w:r>
      <w:r w:rsidR="007454E8" w:rsidRPr="47627A87">
        <w:rPr>
          <w:i/>
          <w:iCs/>
          <w:sz w:val="22"/>
          <w:szCs w:val="22"/>
        </w:rPr>
        <w:t xml:space="preserve"> » </w:t>
      </w:r>
      <w:r w:rsidR="007454E8" w:rsidRPr="47627A87">
        <w:rPr>
          <w:sz w:val="22"/>
          <w:szCs w:val="22"/>
        </w:rPr>
        <w:t>Emmanuel Bawin, directeur général d'Oxfam-Magasins du monde.</w:t>
      </w:r>
    </w:p>
    <w:p w14:paraId="7C147A82" w14:textId="7CB4BA6A" w:rsidR="007452C2" w:rsidRDefault="0038133C" w:rsidP="004F1565">
      <w:pPr>
        <w:spacing w:before="120" w:after="120"/>
        <w:jc w:val="both"/>
        <w:rPr>
          <w:b/>
          <w:bCs/>
          <w:sz w:val="24"/>
          <w:szCs w:val="24"/>
        </w:rPr>
      </w:pPr>
      <w:r w:rsidRPr="47627A87">
        <w:rPr>
          <w:b/>
          <w:bCs/>
          <w:sz w:val="22"/>
          <w:szCs w:val="22"/>
        </w:rPr>
        <w:t xml:space="preserve">Du </w:t>
      </w:r>
      <w:r w:rsidR="006F74C8" w:rsidRPr="47627A87">
        <w:rPr>
          <w:b/>
          <w:bCs/>
          <w:sz w:val="22"/>
          <w:szCs w:val="22"/>
        </w:rPr>
        <w:t xml:space="preserve">global au local, </w:t>
      </w:r>
      <w:r w:rsidRPr="47627A87">
        <w:rPr>
          <w:b/>
          <w:bCs/>
          <w:sz w:val="22"/>
          <w:szCs w:val="22"/>
        </w:rPr>
        <w:t>un</w:t>
      </w:r>
      <w:r w:rsidR="007F1715" w:rsidRPr="47627A87">
        <w:rPr>
          <w:b/>
          <w:bCs/>
          <w:sz w:val="22"/>
          <w:szCs w:val="22"/>
        </w:rPr>
        <w:t>e</w:t>
      </w:r>
      <w:r w:rsidRPr="47627A87">
        <w:rPr>
          <w:b/>
          <w:bCs/>
          <w:sz w:val="22"/>
          <w:szCs w:val="22"/>
        </w:rPr>
        <w:t xml:space="preserve"> seul</w:t>
      </w:r>
      <w:r w:rsidR="00F8002E" w:rsidRPr="47627A87">
        <w:rPr>
          <w:b/>
          <w:bCs/>
          <w:sz w:val="22"/>
          <w:szCs w:val="22"/>
        </w:rPr>
        <w:t>e</w:t>
      </w:r>
      <w:r w:rsidR="00D718B9" w:rsidRPr="47627A87">
        <w:rPr>
          <w:b/>
          <w:bCs/>
          <w:sz w:val="22"/>
          <w:szCs w:val="22"/>
        </w:rPr>
        <w:t xml:space="preserve"> convic</w:t>
      </w:r>
      <w:r w:rsidR="00FE43A7" w:rsidRPr="47627A87">
        <w:rPr>
          <w:b/>
          <w:bCs/>
          <w:sz w:val="22"/>
          <w:szCs w:val="22"/>
        </w:rPr>
        <w:t>tion</w:t>
      </w:r>
    </w:p>
    <w:p w14:paraId="38ACC87C" w14:textId="331DA724" w:rsidR="007452C2" w:rsidRDefault="0038133C" w:rsidP="004F1565">
      <w:pPr>
        <w:spacing w:after="240"/>
        <w:jc w:val="both"/>
        <w:rPr>
          <w:sz w:val="24"/>
          <w:szCs w:val="24"/>
        </w:rPr>
      </w:pPr>
      <w:r w:rsidRPr="47627A87">
        <w:rPr>
          <w:sz w:val="22"/>
          <w:szCs w:val="22"/>
        </w:rPr>
        <w:t xml:space="preserve">Cette année encore, les équipes organisatrices associent aux produits équitables d'Oxfam </w:t>
      </w:r>
      <w:r w:rsidR="006F74C8" w:rsidRPr="47627A87">
        <w:rPr>
          <w:sz w:val="22"/>
          <w:szCs w:val="22"/>
        </w:rPr>
        <w:t>(</w:t>
      </w:r>
      <w:r w:rsidRPr="47627A87">
        <w:rPr>
          <w:sz w:val="22"/>
          <w:szCs w:val="22"/>
        </w:rPr>
        <w:t xml:space="preserve">café, cacao, jus, </w:t>
      </w:r>
      <w:r w:rsidR="006F74C8" w:rsidRPr="47627A87">
        <w:rPr>
          <w:sz w:val="22"/>
          <w:szCs w:val="22"/>
        </w:rPr>
        <w:t xml:space="preserve">issus des organisations partenaires </w:t>
      </w:r>
      <w:r w:rsidRPr="47627A87">
        <w:rPr>
          <w:sz w:val="22"/>
          <w:szCs w:val="22"/>
        </w:rPr>
        <w:t>en Amérique latine, en Afrique et en Asie</w:t>
      </w:r>
      <w:r w:rsidR="006F74C8" w:rsidRPr="47627A87">
        <w:rPr>
          <w:sz w:val="22"/>
          <w:szCs w:val="22"/>
        </w:rPr>
        <w:t>)</w:t>
      </w:r>
      <w:r w:rsidRPr="47627A87">
        <w:rPr>
          <w:sz w:val="22"/>
          <w:szCs w:val="22"/>
        </w:rPr>
        <w:t xml:space="preserve"> des produits locaux : pains, fromages, confitures ou jus issus de producteurs et productrices de leur région. </w:t>
      </w:r>
      <w:r w:rsidR="00900A68" w:rsidRPr="47627A87">
        <w:rPr>
          <w:sz w:val="22"/>
          <w:szCs w:val="22"/>
        </w:rPr>
        <w:t>Car si le commerce doit être équitable auprès de nos partenaires d</w:t>
      </w:r>
      <w:r w:rsidR="00AB620E" w:rsidRPr="47627A87">
        <w:rPr>
          <w:sz w:val="22"/>
          <w:szCs w:val="22"/>
        </w:rPr>
        <w:t>ans les pays du S</w:t>
      </w:r>
      <w:r w:rsidR="00900A68" w:rsidRPr="47627A87">
        <w:rPr>
          <w:sz w:val="22"/>
          <w:szCs w:val="22"/>
        </w:rPr>
        <w:t>ud</w:t>
      </w:r>
      <w:r w:rsidR="00AB620E" w:rsidRPr="47627A87">
        <w:rPr>
          <w:sz w:val="22"/>
          <w:szCs w:val="22"/>
        </w:rPr>
        <w:t xml:space="preserve"> global</w:t>
      </w:r>
      <w:r w:rsidR="00900A68" w:rsidRPr="47627A87">
        <w:rPr>
          <w:sz w:val="22"/>
          <w:szCs w:val="22"/>
        </w:rPr>
        <w:t xml:space="preserve">, il doit l'être tout autant </w:t>
      </w:r>
      <w:r w:rsidR="003F13E8" w:rsidRPr="47627A87">
        <w:rPr>
          <w:sz w:val="22"/>
          <w:szCs w:val="22"/>
        </w:rPr>
        <w:t>au plus près de chez nous</w:t>
      </w:r>
      <w:r w:rsidR="00900A68" w:rsidRPr="47627A87">
        <w:rPr>
          <w:sz w:val="22"/>
          <w:szCs w:val="22"/>
        </w:rPr>
        <w:t xml:space="preserve">, </w:t>
      </w:r>
      <w:r w:rsidR="003F13E8" w:rsidRPr="47627A87">
        <w:rPr>
          <w:sz w:val="22"/>
          <w:szCs w:val="22"/>
        </w:rPr>
        <w:t>pour</w:t>
      </w:r>
      <w:r w:rsidR="00900A68" w:rsidRPr="47627A87">
        <w:rPr>
          <w:sz w:val="22"/>
          <w:szCs w:val="22"/>
        </w:rPr>
        <w:t xml:space="preserve"> nos agriculteurs et agricultrices, en Europe, en Belgique : l'équité ne peut rester une exception, elle doit devenir la norme, partout.</w:t>
      </w:r>
    </w:p>
    <w:p w14:paraId="5A4E7C13" w14:textId="68603FA2" w:rsidR="00810574" w:rsidRDefault="00810574" w:rsidP="004F1565">
      <w:pPr>
        <w:spacing w:after="240"/>
        <w:jc w:val="both"/>
        <w:rPr>
          <w:sz w:val="24"/>
          <w:szCs w:val="24"/>
        </w:rPr>
      </w:pPr>
      <w:r w:rsidRPr="47627A87">
        <w:rPr>
          <w:sz w:val="22"/>
          <w:szCs w:val="22"/>
        </w:rPr>
        <w:t>« </w:t>
      </w:r>
      <w:r w:rsidRPr="47627A87">
        <w:rPr>
          <w:i/>
          <w:iCs/>
          <w:sz w:val="22"/>
          <w:szCs w:val="22"/>
        </w:rPr>
        <w:t>Nous sommes interdépendants : ce qui arrive aux producteurs et productrices, près de chez nous ou à l'autre bout du monde, touche notre</w:t>
      </w:r>
      <w:r w:rsidR="00480B55" w:rsidRPr="47627A87">
        <w:rPr>
          <w:i/>
          <w:iCs/>
          <w:sz w:val="22"/>
          <w:szCs w:val="22"/>
        </w:rPr>
        <w:t xml:space="preserve"> dignité</w:t>
      </w:r>
      <w:r w:rsidR="00B22B98" w:rsidRPr="47627A87">
        <w:rPr>
          <w:i/>
          <w:iCs/>
          <w:sz w:val="22"/>
          <w:szCs w:val="22"/>
        </w:rPr>
        <w:t xml:space="preserve"> et notre</w:t>
      </w:r>
      <w:r w:rsidRPr="47627A87">
        <w:rPr>
          <w:i/>
          <w:iCs/>
          <w:sz w:val="22"/>
          <w:szCs w:val="22"/>
        </w:rPr>
        <w:t xml:space="preserve"> prospérité collective</w:t>
      </w:r>
      <w:r w:rsidR="00B22B98" w:rsidRPr="47627A87">
        <w:rPr>
          <w:i/>
          <w:iCs/>
          <w:sz w:val="22"/>
          <w:szCs w:val="22"/>
        </w:rPr>
        <w:t>s</w:t>
      </w:r>
      <w:r w:rsidRPr="47627A87">
        <w:rPr>
          <w:i/>
          <w:iCs/>
          <w:sz w:val="22"/>
          <w:szCs w:val="22"/>
        </w:rPr>
        <w:t xml:space="preserve">. Chaque </w:t>
      </w:r>
      <w:r w:rsidR="00CA3C2E" w:rsidRPr="47627A87">
        <w:rPr>
          <w:i/>
          <w:iCs/>
          <w:sz w:val="22"/>
          <w:szCs w:val="22"/>
        </w:rPr>
        <w:t>P</w:t>
      </w:r>
      <w:r w:rsidRPr="47627A87">
        <w:rPr>
          <w:i/>
          <w:iCs/>
          <w:sz w:val="22"/>
          <w:szCs w:val="22"/>
        </w:rPr>
        <w:t xml:space="preserve">etit déjeuner rend cette solidarité concrète, </w:t>
      </w:r>
      <w:r w:rsidR="00EE18BA" w:rsidRPr="47627A87">
        <w:rPr>
          <w:i/>
          <w:iCs/>
          <w:sz w:val="22"/>
          <w:szCs w:val="22"/>
        </w:rPr>
        <w:t>à travers</w:t>
      </w:r>
      <w:r w:rsidRPr="47627A87">
        <w:rPr>
          <w:i/>
          <w:iCs/>
          <w:sz w:val="22"/>
          <w:szCs w:val="22"/>
        </w:rPr>
        <w:t xml:space="preserve"> chaque produit </w:t>
      </w:r>
      <w:r w:rsidR="00F3289F" w:rsidRPr="47627A87">
        <w:rPr>
          <w:i/>
          <w:iCs/>
          <w:sz w:val="22"/>
          <w:szCs w:val="22"/>
        </w:rPr>
        <w:t>que nous</w:t>
      </w:r>
      <w:r w:rsidRPr="47627A87">
        <w:rPr>
          <w:i/>
          <w:iCs/>
          <w:sz w:val="22"/>
          <w:szCs w:val="22"/>
        </w:rPr>
        <w:t xml:space="preserve"> partage</w:t>
      </w:r>
      <w:r w:rsidR="00F3289F" w:rsidRPr="47627A87">
        <w:rPr>
          <w:i/>
          <w:iCs/>
          <w:sz w:val="22"/>
          <w:szCs w:val="22"/>
        </w:rPr>
        <w:t>ons</w:t>
      </w:r>
      <w:r w:rsidRPr="47627A87">
        <w:rPr>
          <w:i/>
          <w:iCs/>
          <w:sz w:val="22"/>
          <w:szCs w:val="22"/>
        </w:rPr>
        <w:t xml:space="preserve"> autour de la table</w:t>
      </w:r>
      <w:r w:rsidRPr="47627A87">
        <w:rPr>
          <w:sz w:val="22"/>
          <w:szCs w:val="22"/>
        </w:rPr>
        <w:t> »</w:t>
      </w:r>
      <w:r w:rsidR="00BA531A" w:rsidRPr="47627A87">
        <w:rPr>
          <w:sz w:val="22"/>
          <w:szCs w:val="22"/>
        </w:rPr>
        <w:t>, a</w:t>
      </w:r>
      <w:r w:rsidRPr="47627A87">
        <w:rPr>
          <w:sz w:val="22"/>
          <w:szCs w:val="22"/>
        </w:rPr>
        <w:t>joute Emmanuel Bawin.</w:t>
      </w:r>
    </w:p>
    <w:p w14:paraId="7AD59C06" w14:textId="77777777" w:rsidR="00490FD2" w:rsidRPr="00490FD2" w:rsidRDefault="00490FD2" w:rsidP="47627A87">
      <w:pPr>
        <w:spacing w:after="240"/>
        <w:rPr>
          <w:b/>
          <w:bCs/>
          <w:sz w:val="24"/>
          <w:szCs w:val="24"/>
        </w:rPr>
      </w:pPr>
      <w:r w:rsidRPr="47627A87">
        <w:rPr>
          <w:b/>
          <w:bCs/>
          <w:sz w:val="22"/>
          <w:szCs w:val="22"/>
        </w:rPr>
        <w:t>50 ans d'engagement, la preuve par les faits</w:t>
      </w:r>
    </w:p>
    <w:p w14:paraId="06592140" w14:textId="77777777" w:rsidR="00CC2BB9" w:rsidRDefault="001076BC" w:rsidP="004F1565">
      <w:pPr>
        <w:spacing w:after="240"/>
        <w:jc w:val="both"/>
        <w:rPr>
          <w:sz w:val="22"/>
          <w:szCs w:val="22"/>
        </w:rPr>
      </w:pPr>
      <w:r w:rsidRPr="59BF538F">
        <w:rPr>
          <w:sz w:val="22"/>
          <w:szCs w:val="22"/>
        </w:rPr>
        <w:t>À l'heure où de nombreuses marques multiplient les promesses « durables » sans pour autant les tenir, le Mouvement Oxfam démontre</w:t>
      </w:r>
      <w:r>
        <w:rPr>
          <w:sz w:val="22"/>
          <w:szCs w:val="22"/>
        </w:rPr>
        <w:t>, d</w:t>
      </w:r>
      <w:r w:rsidR="005E2082">
        <w:rPr>
          <w:sz w:val="22"/>
          <w:szCs w:val="22"/>
        </w:rPr>
        <w:t xml:space="preserve">epuis 50 ans, </w:t>
      </w:r>
      <w:r w:rsidR="00E66033">
        <w:rPr>
          <w:sz w:val="22"/>
          <w:szCs w:val="22"/>
        </w:rPr>
        <w:t>que le commerce équitable est</w:t>
      </w:r>
      <w:r w:rsidR="00322A99">
        <w:rPr>
          <w:sz w:val="22"/>
          <w:szCs w:val="22"/>
        </w:rPr>
        <w:t xml:space="preserve"> plus que jamais</w:t>
      </w:r>
      <w:r w:rsidR="002F633E">
        <w:rPr>
          <w:sz w:val="22"/>
          <w:szCs w:val="22"/>
        </w:rPr>
        <w:t xml:space="preserve"> </w:t>
      </w:r>
      <w:r w:rsidR="00322A99">
        <w:rPr>
          <w:sz w:val="22"/>
          <w:szCs w:val="22"/>
        </w:rPr>
        <w:lastRenderedPageBreak/>
        <w:t>indispensable</w:t>
      </w:r>
      <w:r w:rsidR="002F633E">
        <w:rPr>
          <w:sz w:val="22"/>
          <w:szCs w:val="22"/>
        </w:rPr>
        <w:t>.</w:t>
      </w:r>
      <w:r w:rsidR="09384B5C" w:rsidRPr="59BF538F">
        <w:rPr>
          <w:sz w:val="22"/>
          <w:szCs w:val="22"/>
        </w:rPr>
        <w:t xml:space="preserve"> Les chiffres</w:t>
      </w:r>
      <w:r w:rsidR="002F633E">
        <w:rPr>
          <w:sz w:val="22"/>
          <w:szCs w:val="22"/>
        </w:rPr>
        <w:t xml:space="preserve"> du terrain</w:t>
      </w:r>
      <w:r w:rsidR="09384B5C" w:rsidRPr="59BF538F">
        <w:rPr>
          <w:sz w:val="22"/>
          <w:szCs w:val="22"/>
        </w:rPr>
        <w:t xml:space="preserve"> en attestent : </w:t>
      </w:r>
      <w:r w:rsidR="3E4B1059" w:rsidRPr="59BF538F">
        <w:rPr>
          <w:sz w:val="22"/>
          <w:szCs w:val="22"/>
        </w:rPr>
        <w:t xml:space="preserve">des </w:t>
      </w:r>
      <w:r w:rsidR="614F8C57" w:rsidRPr="59BF538F">
        <w:rPr>
          <w:sz w:val="22"/>
          <w:szCs w:val="22"/>
        </w:rPr>
        <w:t>milliers</w:t>
      </w:r>
      <w:r w:rsidR="3E4B1059" w:rsidRPr="59BF538F">
        <w:rPr>
          <w:sz w:val="22"/>
          <w:szCs w:val="22"/>
        </w:rPr>
        <w:t xml:space="preserve"> de bénévoles</w:t>
      </w:r>
      <w:r w:rsidR="291D7DD3" w:rsidRPr="59BF538F">
        <w:rPr>
          <w:sz w:val="22"/>
          <w:szCs w:val="22"/>
        </w:rPr>
        <w:t xml:space="preserve"> adultes</w:t>
      </w:r>
      <w:r w:rsidR="3E4B1059" w:rsidRPr="59BF538F">
        <w:rPr>
          <w:sz w:val="22"/>
          <w:szCs w:val="22"/>
        </w:rPr>
        <w:t xml:space="preserve"> actifs et actives dans </w:t>
      </w:r>
      <w:r w:rsidR="4AB2D147" w:rsidRPr="59BF538F">
        <w:rPr>
          <w:sz w:val="22"/>
          <w:szCs w:val="22"/>
        </w:rPr>
        <w:t>des magasins,</w:t>
      </w:r>
      <w:r w:rsidR="3E4B1059" w:rsidRPr="59BF538F">
        <w:rPr>
          <w:sz w:val="22"/>
          <w:szCs w:val="22"/>
        </w:rPr>
        <w:t xml:space="preserve"> communes et associations locales</w:t>
      </w:r>
      <w:r w:rsidR="51B6F2E5" w:rsidRPr="59BF538F">
        <w:rPr>
          <w:sz w:val="22"/>
          <w:szCs w:val="22"/>
        </w:rPr>
        <w:t> ;</w:t>
      </w:r>
      <w:r w:rsidR="291D7DD3" w:rsidRPr="59BF538F">
        <w:rPr>
          <w:sz w:val="22"/>
          <w:szCs w:val="22"/>
        </w:rPr>
        <w:t xml:space="preserve"> </w:t>
      </w:r>
      <w:r w:rsidR="56C5A2E8" w:rsidRPr="59BF538F">
        <w:rPr>
          <w:sz w:val="22"/>
          <w:szCs w:val="22"/>
        </w:rPr>
        <w:t>800 jeunes engagé·es dans leur</w:t>
      </w:r>
      <w:r w:rsidR="291D7DD3" w:rsidRPr="59BF538F">
        <w:rPr>
          <w:sz w:val="22"/>
          <w:szCs w:val="22"/>
        </w:rPr>
        <w:t xml:space="preserve"> </w:t>
      </w:r>
      <w:r w:rsidR="0B9D788A" w:rsidRPr="59BF538F">
        <w:rPr>
          <w:sz w:val="22"/>
          <w:szCs w:val="22"/>
        </w:rPr>
        <w:t>école</w:t>
      </w:r>
      <w:r w:rsidR="56C5A2E8" w:rsidRPr="59BF538F">
        <w:rPr>
          <w:sz w:val="22"/>
          <w:szCs w:val="22"/>
        </w:rPr>
        <w:t xml:space="preserve"> </w:t>
      </w:r>
      <w:r w:rsidR="51B6F2E5" w:rsidRPr="59BF538F">
        <w:rPr>
          <w:sz w:val="22"/>
          <w:szCs w:val="22"/>
        </w:rPr>
        <w:t xml:space="preserve">; </w:t>
      </w:r>
      <w:r w:rsidR="09384B5C" w:rsidRPr="59BF538F">
        <w:rPr>
          <w:sz w:val="22"/>
          <w:szCs w:val="22"/>
        </w:rPr>
        <w:t>1</w:t>
      </w:r>
      <w:r w:rsidR="78C7ED4C" w:rsidRPr="59BF538F">
        <w:rPr>
          <w:sz w:val="22"/>
          <w:szCs w:val="22"/>
        </w:rPr>
        <w:t>4</w:t>
      </w:r>
      <w:r w:rsidR="09384B5C" w:rsidRPr="59BF538F">
        <w:rPr>
          <w:sz w:val="22"/>
          <w:szCs w:val="22"/>
        </w:rPr>
        <w:t>0 Petits déjeuners organisés chaque année</w:t>
      </w:r>
      <w:r w:rsidR="51B6F2E5" w:rsidRPr="59BF538F">
        <w:rPr>
          <w:sz w:val="22"/>
          <w:szCs w:val="22"/>
        </w:rPr>
        <w:t xml:space="preserve"> auxquels </w:t>
      </w:r>
      <w:r w:rsidR="78C7ED4C" w:rsidRPr="59BF538F">
        <w:rPr>
          <w:sz w:val="22"/>
          <w:szCs w:val="22"/>
        </w:rPr>
        <w:t xml:space="preserve">près de </w:t>
      </w:r>
      <w:r w:rsidR="09384B5C" w:rsidRPr="59BF538F">
        <w:rPr>
          <w:sz w:val="22"/>
          <w:szCs w:val="22"/>
        </w:rPr>
        <w:t>20</w:t>
      </w:r>
      <w:r w:rsidR="1872E1FD" w:rsidRPr="59BF538F">
        <w:rPr>
          <w:sz w:val="22"/>
          <w:szCs w:val="22"/>
        </w:rPr>
        <w:t>.</w:t>
      </w:r>
      <w:r w:rsidR="09384B5C" w:rsidRPr="59BF538F">
        <w:rPr>
          <w:sz w:val="22"/>
          <w:szCs w:val="22"/>
        </w:rPr>
        <w:t>000 p</w:t>
      </w:r>
      <w:r w:rsidR="66F3ED08" w:rsidRPr="59BF538F">
        <w:rPr>
          <w:sz w:val="22"/>
          <w:szCs w:val="22"/>
        </w:rPr>
        <w:t xml:space="preserve">ersonnes </w:t>
      </w:r>
      <w:r w:rsidR="25B7BE59" w:rsidRPr="59BF538F">
        <w:rPr>
          <w:sz w:val="22"/>
          <w:szCs w:val="22"/>
        </w:rPr>
        <w:t>particip</w:t>
      </w:r>
      <w:r w:rsidR="66F3ED08" w:rsidRPr="59BF538F">
        <w:rPr>
          <w:sz w:val="22"/>
          <w:szCs w:val="22"/>
        </w:rPr>
        <w:t>ent</w:t>
      </w:r>
      <w:r w:rsidR="25B7BE59" w:rsidRPr="59BF538F">
        <w:rPr>
          <w:sz w:val="22"/>
          <w:szCs w:val="22"/>
        </w:rPr>
        <w:t> ;</w:t>
      </w:r>
      <w:r w:rsidR="08A32948" w:rsidRPr="59BF538F">
        <w:rPr>
          <w:sz w:val="22"/>
          <w:szCs w:val="22"/>
        </w:rPr>
        <w:t xml:space="preserve"> des </w:t>
      </w:r>
      <w:r w:rsidR="0FF1F889" w:rsidRPr="59BF538F">
        <w:rPr>
          <w:sz w:val="22"/>
          <w:szCs w:val="22"/>
        </w:rPr>
        <w:t>échanges commerciaux</w:t>
      </w:r>
      <w:r w:rsidR="08A32948" w:rsidRPr="59BF538F">
        <w:rPr>
          <w:sz w:val="22"/>
          <w:szCs w:val="22"/>
        </w:rPr>
        <w:t xml:space="preserve"> durables </w:t>
      </w:r>
      <w:r w:rsidR="050C5789" w:rsidRPr="59BF538F">
        <w:rPr>
          <w:sz w:val="22"/>
          <w:szCs w:val="22"/>
        </w:rPr>
        <w:t>avec</w:t>
      </w:r>
      <w:r w:rsidR="0C5D7474" w:rsidRPr="59BF538F">
        <w:rPr>
          <w:sz w:val="22"/>
          <w:szCs w:val="22"/>
        </w:rPr>
        <w:t xml:space="preserve"> </w:t>
      </w:r>
      <w:r w:rsidR="6B610FF9" w:rsidRPr="59BF538F">
        <w:rPr>
          <w:sz w:val="22"/>
          <w:szCs w:val="22"/>
        </w:rPr>
        <w:t>197 partenaires fournisseurs dans 57 pays.</w:t>
      </w:r>
      <w:r w:rsidR="09384B5C" w:rsidRPr="59BF538F">
        <w:rPr>
          <w:sz w:val="22"/>
          <w:szCs w:val="22"/>
        </w:rPr>
        <w:t xml:space="preserve"> </w:t>
      </w:r>
      <w:r w:rsidR="0046330A" w:rsidRPr="47627A87">
        <w:rPr>
          <w:sz w:val="22"/>
          <w:szCs w:val="22"/>
        </w:rPr>
        <w:t xml:space="preserve">Tout cela, pour une seule et même ambition : lutter contre les injustices mondiales en prouvant, jour après jour, qu'un autre commerce est possible. </w:t>
      </w:r>
    </w:p>
    <w:p w14:paraId="7A812ADD" w14:textId="06345E0E" w:rsidR="000B5D8E" w:rsidRDefault="0046330A" w:rsidP="00CC2BB9">
      <w:pPr>
        <w:spacing w:after="240"/>
        <w:jc w:val="both"/>
        <w:rPr>
          <w:i/>
          <w:iCs/>
          <w:sz w:val="22"/>
          <w:szCs w:val="22"/>
        </w:rPr>
      </w:pPr>
      <w:r w:rsidRPr="47627A87">
        <w:rPr>
          <w:sz w:val="22"/>
          <w:szCs w:val="22"/>
        </w:rPr>
        <w:t xml:space="preserve">Les 21 et 22 novembre, rejoignez l'un des 140 Petits déjeuners Oxfam et </w:t>
      </w:r>
      <w:r w:rsidR="5D036FDE" w:rsidRPr="47627A87">
        <w:rPr>
          <w:sz w:val="22"/>
          <w:szCs w:val="22"/>
        </w:rPr>
        <w:t>participez au mouvement</w:t>
      </w:r>
      <w:r w:rsidRPr="47627A87">
        <w:rPr>
          <w:sz w:val="22"/>
          <w:szCs w:val="22"/>
        </w:rPr>
        <w:t xml:space="preserve"> : chaque geste, aussi simple soit-il, contribue à changer les choses.</w:t>
      </w:r>
      <w:r w:rsidR="00CC2BB9">
        <w:rPr>
          <w:sz w:val="22"/>
          <w:szCs w:val="22"/>
        </w:rPr>
        <w:t xml:space="preserve"> </w:t>
      </w:r>
      <w:r w:rsidRPr="47627A87">
        <w:rPr>
          <w:i/>
          <w:iCs/>
          <w:sz w:val="22"/>
          <w:szCs w:val="22"/>
        </w:rPr>
        <w:t>Réveillons-nous, ensemble</w:t>
      </w:r>
      <w:r w:rsidR="00C930F8" w:rsidRPr="47627A87">
        <w:rPr>
          <w:i/>
          <w:iCs/>
          <w:sz w:val="22"/>
          <w:szCs w:val="22"/>
        </w:rPr>
        <w:t> !</w:t>
      </w:r>
    </w:p>
    <w:p w14:paraId="4D70A2EC" w14:textId="77777777" w:rsidR="00CC2BB9" w:rsidRPr="00490FD2" w:rsidRDefault="00CC2BB9" w:rsidP="00CC2BB9">
      <w:pPr>
        <w:spacing w:after="240"/>
        <w:jc w:val="both"/>
        <w:rPr>
          <w:i/>
          <w:iCs/>
          <w:sz w:val="24"/>
          <w:szCs w:val="24"/>
        </w:rPr>
      </w:pPr>
    </w:p>
    <w:p w14:paraId="2C852143" w14:textId="02FF6BBB" w:rsidR="007452C2" w:rsidRPr="00E56DC7" w:rsidRDefault="0038133C">
      <w:pPr>
        <w:spacing w:after="240"/>
      </w:pPr>
      <w:r w:rsidRPr="00E56DC7">
        <w:rPr>
          <w:b/>
          <w:bCs/>
        </w:rPr>
        <w:t>Infos pratiques :</w:t>
      </w:r>
      <w:r w:rsidRPr="00E56DC7">
        <w:t xml:space="preserve"> </w:t>
      </w:r>
      <w:r w:rsidR="002A333C">
        <w:t>Infos, l</w:t>
      </w:r>
      <w:r w:rsidR="00727013" w:rsidRPr="00E56DC7">
        <w:t xml:space="preserve">ieux et </w:t>
      </w:r>
      <w:r w:rsidR="00E56DC7" w:rsidRPr="00E56DC7">
        <w:t>horaire</w:t>
      </w:r>
      <w:r w:rsidR="00E56DC7">
        <w:t>s</w:t>
      </w:r>
      <w:r w:rsidR="00727013" w:rsidRPr="00E56DC7">
        <w:t xml:space="preserve"> :</w:t>
      </w:r>
      <w:r w:rsidR="00E56DC7">
        <w:t xml:space="preserve"> </w:t>
      </w:r>
      <w:hyperlink r:id="rId9" w:history="1">
        <w:r w:rsidR="00455752" w:rsidRPr="00C214AC">
          <w:rPr>
            <w:rStyle w:val="Lienhypertexte"/>
          </w:rPr>
          <w:t>www.petitsdejeunersoxfam.be</w:t>
        </w:r>
      </w:hyperlink>
      <w:r w:rsidR="00455752">
        <w:t xml:space="preserve"> </w:t>
      </w:r>
      <w:r w:rsidR="00727013" w:rsidRPr="00E56DC7">
        <w:t xml:space="preserve"> </w:t>
      </w:r>
    </w:p>
    <w:p w14:paraId="0A59C29D" w14:textId="77777777" w:rsidR="007452C2" w:rsidRDefault="0038133C">
      <w:r>
        <w:rPr>
          <w:b/>
          <w:bCs/>
        </w:rPr>
        <w:t xml:space="preserve">Contact presse : </w:t>
      </w:r>
      <w:r>
        <w:t>Valentine Hanin – valentine.hanin@mdmoxfam.be – 0494/47 30 69</w:t>
      </w:r>
    </w:p>
    <w:sectPr w:rsidR="007452C2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00D19"/>
    <w:multiLevelType w:val="multilevel"/>
    <w:tmpl w:val="3948C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9E20675"/>
    <w:multiLevelType w:val="hybridMultilevel"/>
    <w:tmpl w:val="F1FA8818"/>
    <w:lvl w:ilvl="0" w:tplc="61848EF0">
      <w:start w:val="1"/>
      <w:numFmt w:val="bullet"/>
      <w:lvlText w:val="•"/>
      <w:lvlJc w:val="left"/>
      <w:pPr>
        <w:ind w:left="720" w:hanging="360"/>
      </w:pPr>
    </w:lvl>
    <w:lvl w:ilvl="1" w:tplc="2F902D3C">
      <w:numFmt w:val="decimal"/>
      <w:lvlText w:val=""/>
      <w:lvlJc w:val="left"/>
    </w:lvl>
    <w:lvl w:ilvl="2" w:tplc="9FEE087C">
      <w:numFmt w:val="decimal"/>
      <w:lvlText w:val=""/>
      <w:lvlJc w:val="left"/>
    </w:lvl>
    <w:lvl w:ilvl="3" w:tplc="DEB69CFC">
      <w:numFmt w:val="decimal"/>
      <w:lvlText w:val=""/>
      <w:lvlJc w:val="left"/>
    </w:lvl>
    <w:lvl w:ilvl="4" w:tplc="01CE8EB2">
      <w:numFmt w:val="decimal"/>
      <w:lvlText w:val=""/>
      <w:lvlJc w:val="left"/>
    </w:lvl>
    <w:lvl w:ilvl="5" w:tplc="CF14ADFA">
      <w:numFmt w:val="decimal"/>
      <w:lvlText w:val=""/>
      <w:lvlJc w:val="left"/>
    </w:lvl>
    <w:lvl w:ilvl="6" w:tplc="D61EE180">
      <w:numFmt w:val="decimal"/>
      <w:lvlText w:val=""/>
      <w:lvlJc w:val="left"/>
    </w:lvl>
    <w:lvl w:ilvl="7" w:tplc="A0F44836">
      <w:numFmt w:val="decimal"/>
      <w:lvlText w:val=""/>
      <w:lvlJc w:val="left"/>
    </w:lvl>
    <w:lvl w:ilvl="8" w:tplc="99D63F40">
      <w:numFmt w:val="decimal"/>
      <w:lvlText w:val=""/>
      <w:lvlJc w:val="left"/>
    </w:lvl>
  </w:abstractNum>
  <w:abstractNum w:abstractNumId="2" w15:restartNumberingAfterBreak="0">
    <w:nsid w:val="3F636ADA"/>
    <w:multiLevelType w:val="hybridMultilevel"/>
    <w:tmpl w:val="E8E0694C"/>
    <w:lvl w:ilvl="0" w:tplc="FAB8E746">
      <w:start w:val="1"/>
      <w:numFmt w:val="bullet"/>
      <w:lvlText w:val="●"/>
      <w:lvlJc w:val="left"/>
      <w:pPr>
        <w:ind w:left="720" w:hanging="360"/>
      </w:pPr>
    </w:lvl>
    <w:lvl w:ilvl="1" w:tplc="13947B48">
      <w:start w:val="1"/>
      <w:numFmt w:val="bullet"/>
      <w:lvlText w:val="○"/>
      <w:lvlJc w:val="left"/>
      <w:pPr>
        <w:ind w:left="1440" w:hanging="360"/>
      </w:pPr>
    </w:lvl>
    <w:lvl w:ilvl="2" w:tplc="086A2FBA">
      <w:start w:val="1"/>
      <w:numFmt w:val="bullet"/>
      <w:lvlText w:val="■"/>
      <w:lvlJc w:val="left"/>
      <w:pPr>
        <w:ind w:left="2160" w:hanging="360"/>
      </w:pPr>
    </w:lvl>
    <w:lvl w:ilvl="3" w:tplc="7E8AF35E">
      <w:start w:val="1"/>
      <w:numFmt w:val="bullet"/>
      <w:lvlText w:val="●"/>
      <w:lvlJc w:val="left"/>
      <w:pPr>
        <w:ind w:left="2880" w:hanging="360"/>
      </w:pPr>
    </w:lvl>
    <w:lvl w:ilvl="4" w:tplc="272AE560">
      <w:start w:val="1"/>
      <w:numFmt w:val="bullet"/>
      <w:lvlText w:val="○"/>
      <w:lvlJc w:val="left"/>
      <w:pPr>
        <w:ind w:left="3600" w:hanging="360"/>
      </w:pPr>
    </w:lvl>
    <w:lvl w:ilvl="5" w:tplc="2500BA62">
      <w:start w:val="1"/>
      <w:numFmt w:val="bullet"/>
      <w:lvlText w:val="■"/>
      <w:lvlJc w:val="left"/>
      <w:pPr>
        <w:ind w:left="4320" w:hanging="360"/>
      </w:pPr>
    </w:lvl>
    <w:lvl w:ilvl="6" w:tplc="D64E02AA">
      <w:start w:val="1"/>
      <w:numFmt w:val="bullet"/>
      <w:lvlText w:val="●"/>
      <w:lvlJc w:val="left"/>
      <w:pPr>
        <w:ind w:left="5040" w:hanging="360"/>
      </w:pPr>
    </w:lvl>
    <w:lvl w:ilvl="7" w:tplc="935A4F84">
      <w:start w:val="1"/>
      <w:numFmt w:val="bullet"/>
      <w:lvlText w:val="●"/>
      <w:lvlJc w:val="left"/>
      <w:pPr>
        <w:ind w:left="5760" w:hanging="360"/>
      </w:pPr>
    </w:lvl>
    <w:lvl w:ilvl="8" w:tplc="CF3839A2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50A21B41"/>
    <w:multiLevelType w:val="multilevel"/>
    <w:tmpl w:val="6A862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8553225">
    <w:abstractNumId w:val="3"/>
  </w:num>
  <w:num w:numId="2" w16cid:durableId="541983750">
    <w:abstractNumId w:val="1"/>
    <w:lvlOverride w:ilvl="0">
      <w:startOverride w:val="1"/>
    </w:lvlOverride>
  </w:num>
  <w:num w:numId="3" w16cid:durableId="909926143">
    <w:abstractNumId w:val="2"/>
    <w:lvlOverride w:ilvl="0">
      <w:startOverride w:val="1"/>
    </w:lvlOverride>
  </w:num>
  <w:num w:numId="4" w16cid:durableId="997879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2C2"/>
    <w:rsid w:val="00013462"/>
    <w:rsid w:val="000616A9"/>
    <w:rsid w:val="000B5D8E"/>
    <w:rsid w:val="000C4C88"/>
    <w:rsid w:val="000D0BDB"/>
    <w:rsid w:val="000D4468"/>
    <w:rsid w:val="000F0175"/>
    <w:rsid w:val="000F466C"/>
    <w:rsid w:val="0010222E"/>
    <w:rsid w:val="00104EBB"/>
    <w:rsid w:val="001076BC"/>
    <w:rsid w:val="00110879"/>
    <w:rsid w:val="00115C10"/>
    <w:rsid w:val="00146C47"/>
    <w:rsid w:val="00186ED6"/>
    <w:rsid w:val="00194BAC"/>
    <w:rsid w:val="0019685D"/>
    <w:rsid w:val="00207E64"/>
    <w:rsid w:val="00222D92"/>
    <w:rsid w:val="002873D2"/>
    <w:rsid w:val="002A333C"/>
    <w:rsid w:val="002C6621"/>
    <w:rsid w:val="002D7368"/>
    <w:rsid w:val="002F633E"/>
    <w:rsid w:val="00322A99"/>
    <w:rsid w:val="003249EE"/>
    <w:rsid w:val="0033669B"/>
    <w:rsid w:val="00344890"/>
    <w:rsid w:val="0038133C"/>
    <w:rsid w:val="003C5371"/>
    <w:rsid w:val="003D2097"/>
    <w:rsid w:val="003D4DA7"/>
    <w:rsid w:val="003E219B"/>
    <w:rsid w:val="003E49CD"/>
    <w:rsid w:val="003F13E8"/>
    <w:rsid w:val="00412E6A"/>
    <w:rsid w:val="00423650"/>
    <w:rsid w:val="004401A2"/>
    <w:rsid w:val="00452028"/>
    <w:rsid w:val="00455752"/>
    <w:rsid w:val="004618DC"/>
    <w:rsid w:val="00461963"/>
    <w:rsid w:val="0046330A"/>
    <w:rsid w:val="00480B55"/>
    <w:rsid w:val="0048712B"/>
    <w:rsid w:val="00490FD2"/>
    <w:rsid w:val="00494E46"/>
    <w:rsid w:val="004D1558"/>
    <w:rsid w:val="004E7493"/>
    <w:rsid w:val="004F1565"/>
    <w:rsid w:val="00536C7F"/>
    <w:rsid w:val="00550967"/>
    <w:rsid w:val="005700A5"/>
    <w:rsid w:val="005B38B6"/>
    <w:rsid w:val="005D01C3"/>
    <w:rsid w:val="005E139F"/>
    <w:rsid w:val="005E2082"/>
    <w:rsid w:val="005E5A01"/>
    <w:rsid w:val="006044C7"/>
    <w:rsid w:val="00605C23"/>
    <w:rsid w:val="00617EC0"/>
    <w:rsid w:val="00642087"/>
    <w:rsid w:val="00644792"/>
    <w:rsid w:val="0066417A"/>
    <w:rsid w:val="0067564D"/>
    <w:rsid w:val="00692072"/>
    <w:rsid w:val="0069659F"/>
    <w:rsid w:val="006A31FB"/>
    <w:rsid w:val="006B4BB3"/>
    <w:rsid w:val="006D4026"/>
    <w:rsid w:val="006E117E"/>
    <w:rsid w:val="006E3901"/>
    <w:rsid w:val="006F51EC"/>
    <w:rsid w:val="006F74C8"/>
    <w:rsid w:val="00727013"/>
    <w:rsid w:val="007400CE"/>
    <w:rsid w:val="007452C2"/>
    <w:rsid w:val="007454E8"/>
    <w:rsid w:val="007640B6"/>
    <w:rsid w:val="00765A1B"/>
    <w:rsid w:val="007A5432"/>
    <w:rsid w:val="007B349E"/>
    <w:rsid w:val="007C0F3A"/>
    <w:rsid w:val="007C38DC"/>
    <w:rsid w:val="007D3232"/>
    <w:rsid w:val="007F1715"/>
    <w:rsid w:val="00810574"/>
    <w:rsid w:val="00815DA3"/>
    <w:rsid w:val="00816897"/>
    <w:rsid w:val="00823C16"/>
    <w:rsid w:val="00836CF6"/>
    <w:rsid w:val="00854CE3"/>
    <w:rsid w:val="00871A4E"/>
    <w:rsid w:val="00890B7F"/>
    <w:rsid w:val="008A177E"/>
    <w:rsid w:val="008C373F"/>
    <w:rsid w:val="008D470F"/>
    <w:rsid w:val="008D6892"/>
    <w:rsid w:val="008F61C4"/>
    <w:rsid w:val="00900A68"/>
    <w:rsid w:val="00912A80"/>
    <w:rsid w:val="0091674B"/>
    <w:rsid w:val="00924F34"/>
    <w:rsid w:val="0092658E"/>
    <w:rsid w:val="00937CE5"/>
    <w:rsid w:val="009A238F"/>
    <w:rsid w:val="009A2566"/>
    <w:rsid w:val="009A348F"/>
    <w:rsid w:val="009C2A43"/>
    <w:rsid w:val="009D5C2B"/>
    <w:rsid w:val="00A03449"/>
    <w:rsid w:val="00A112BA"/>
    <w:rsid w:val="00A210FB"/>
    <w:rsid w:val="00A43B18"/>
    <w:rsid w:val="00A55B16"/>
    <w:rsid w:val="00A678C3"/>
    <w:rsid w:val="00A84898"/>
    <w:rsid w:val="00A965F2"/>
    <w:rsid w:val="00AA6946"/>
    <w:rsid w:val="00AB31F7"/>
    <w:rsid w:val="00AB620E"/>
    <w:rsid w:val="00AD441F"/>
    <w:rsid w:val="00AD61A8"/>
    <w:rsid w:val="00AE1F22"/>
    <w:rsid w:val="00B13459"/>
    <w:rsid w:val="00B177EC"/>
    <w:rsid w:val="00B20FB9"/>
    <w:rsid w:val="00B22B98"/>
    <w:rsid w:val="00B356D2"/>
    <w:rsid w:val="00B363BC"/>
    <w:rsid w:val="00B37690"/>
    <w:rsid w:val="00B42492"/>
    <w:rsid w:val="00B52CBD"/>
    <w:rsid w:val="00B644AD"/>
    <w:rsid w:val="00B82973"/>
    <w:rsid w:val="00B92F95"/>
    <w:rsid w:val="00BA4FA9"/>
    <w:rsid w:val="00BA531A"/>
    <w:rsid w:val="00BD6B62"/>
    <w:rsid w:val="00BE1E93"/>
    <w:rsid w:val="00BF2884"/>
    <w:rsid w:val="00BF7813"/>
    <w:rsid w:val="00BF7E8A"/>
    <w:rsid w:val="00C004DA"/>
    <w:rsid w:val="00C13F15"/>
    <w:rsid w:val="00C147E3"/>
    <w:rsid w:val="00C51644"/>
    <w:rsid w:val="00C66076"/>
    <w:rsid w:val="00C930F8"/>
    <w:rsid w:val="00C95822"/>
    <w:rsid w:val="00CA0F32"/>
    <w:rsid w:val="00CA3C2E"/>
    <w:rsid w:val="00CB75CC"/>
    <w:rsid w:val="00CC0A54"/>
    <w:rsid w:val="00CC2BB9"/>
    <w:rsid w:val="00CC61DD"/>
    <w:rsid w:val="00D03793"/>
    <w:rsid w:val="00D14517"/>
    <w:rsid w:val="00D40511"/>
    <w:rsid w:val="00D718B9"/>
    <w:rsid w:val="00D72633"/>
    <w:rsid w:val="00D83952"/>
    <w:rsid w:val="00D87F05"/>
    <w:rsid w:val="00DB35F8"/>
    <w:rsid w:val="00DB4916"/>
    <w:rsid w:val="00DC2A2E"/>
    <w:rsid w:val="00DC755F"/>
    <w:rsid w:val="00DDBF53"/>
    <w:rsid w:val="00DE2C16"/>
    <w:rsid w:val="00E27D92"/>
    <w:rsid w:val="00E55BD5"/>
    <w:rsid w:val="00E56DC7"/>
    <w:rsid w:val="00E66033"/>
    <w:rsid w:val="00E8290E"/>
    <w:rsid w:val="00E860DD"/>
    <w:rsid w:val="00E8760A"/>
    <w:rsid w:val="00EB262F"/>
    <w:rsid w:val="00EC4B45"/>
    <w:rsid w:val="00EC726B"/>
    <w:rsid w:val="00EE18BA"/>
    <w:rsid w:val="00F12051"/>
    <w:rsid w:val="00F27DEE"/>
    <w:rsid w:val="00F3289F"/>
    <w:rsid w:val="00F36DF5"/>
    <w:rsid w:val="00F452D1"/>
    <w:rsid w:val="00F66013"/>
    <w:rsid w:val="00F707C0"/>
    <w:rsid w:val="00F77BCE"/>
    <w:rsid w:val="00F8002E"/>
    <w:rsid w:val="00F87709"/>
    <w:rsid w:val="00F87B6B"/>
    <w:rsid w:val="00F9734B"/>
    <w:rsid w:val="00FB02DC"/>
    <w:rsid w:val="00FC5FCC"/>
    <w:rsid w:val="00FE2834"/>
    <w:rsid w:val="00FE43A7"/>
    <w:rsid w:val="00FE6E21"/>
    <w:rsid w:val="00FF6A8E"/>
    <w:rsid w:val="01353136"/>
    <w:rsid w:val="050C5789"/>
    <w:rsid w:val="06356CC2"/>
    <w:rsid w:val="0642E61C"/>
    <w:rsid w:val="07936269"/>
    <w:rsid w:val="07BBDD11"/>
    <w:rsid w:val="07CFD205"/>
    <w:rsid w:val="08A32948"/>
    <w:rsid w:val="09384B5C"/>
    <w:rsid w:val="09DB7CC0"/>
    <w:rsid w:val="0A542E5A"/>
    <w:rsid w:val="0ADE1AB4"/>
    <w:rsid w:val="0B94D34B"/>
    <w:rsid w:val="0B9D788A"/>
    <w:rsid w:val="0C41C046"/>
    <w:rsid w:val="0C5D7474"/>
    <w:rsid w:val="0CACA977"/>
    <w:rsid w:val="0D6CC35E"/>
    <w:rsid w:val="0F285C04"/>
    <w:rsid w:val="0F2F82F2"/>
    <w:rsid w:val="0FF1F889"/>
    <w:rsid w:val="1049394A"/>
    <w:rsid w:val="10E2EC92"/>
    <w:rsid w:val="11B30910"/>
    <w:rsid w:val="11F30AD6"/>
    <w:rsid w:val="12185CB7"/>
    <w:rsid w:val="12D8DA80"/>
    <w:rsid w:val="12EA431A"/>
    <w:rsid w:val="131B008C"/>
    <w:rsid w:val="131B1D22"/>
    <w:rsid w:val="1548876B"/>
    <w:rsid w:val="16A46EF2"/>
    <w:rsid w:val="17288521"/>
    <w:rsid w:val="172AFB46"/>
    <w:rsid w:val="173A3C46"/>
    <w:rsid w:val="17D2BB93"/>
    <w:rsid w:val="1872E1FD"/>
    <w:rsid w:val="18E8EC9A"/>
    <w:rsid w:val="190337FA"/>
    <w:rsid w:val="198F9B88"/>
    <w:rsid w:val="1A764CCF"/>
    <w:rsid w:val="1A9732D7"/>
    <w:rsid w:val="1B3B6146"/>
    <w:rsid w:val="1E06DAC9"/>
    <w:rsid w:val="218B20E5"/>
    <w:rsid w:val="22CF06B2"/>
    <w:rsid w:val="232F5B22"/>
    <w:rsid w:val="24CA9977"/>
    <w:rsid w:val="25403CDF"/>
    <w:rsid w:val="25B7BE59"/>
    <w:rsid w:val="25B80A9B"/>
    <w:rsid w:val="2757FDB2"/>
    <w:rsid w:val="290119B4"/>
    <w:rsid w:val="291D7DD3"/>
    <w:rsid w:val="29A0C86C"/>
    <w:rsid w:val="2A1FAEF3"/>
    <w:rsid w:val="2D7575AD"/>
    <w:rsid w:val="2E37C829"/>
    <w:rsid w:val="2F0C7034"/>
    <w:rsid w:val="2F67B050"/>
    <w:rsid w:val="300434D8"/>
    <w:rsid w:val="307401CD"/>
    <w:rsid w:val="3118CC83"/>
    <w:rsid w:val="3179278C"/>
    <w:rsid w:val="35AA1DBC"/>
    <w:rsid w:val="35CB5EF5"/>
    <w:rsid w:val="35EEE327"/>
    <w:rsid w:val="3647F046"/>
    <w:rsid w:val="36EDA30A"/>
    <w:rsid w:val="379215BC"/>
    <w:rsid w:val="3A35E9C9"/>
    <w:rsid w:val="3E4B1059"/>
    <w:rsid w:val="3F0F91E3"/>
    <w:rsid w:val="40F1AD1D"/>
    <w:rsid w:val="41EC5643"/>
    <w:rsid w:val="422FA9E3"/>
    <w:rsid w:val="43500924"/>
    <w:rsid w:val="438B61C7"/>
    <w:rsid w:val="4394CBD7"/>
    <w:rsid w:val="45B4131D"/>
    <w:rsid w:val="468536CF"/>
    <w:rsid w:val="46C4C8D5"/>
    <w:rsid w:val="47627A87"/>
    <w:rsid w:val="48F6194C"/>
    <w:rsid w:val="495496C0"/>
    <w:rsid w:val="4AB2D147"/>
    <w:rsid w:val="4B574C8B"/>
    <w:rsid w:val="4DE93806"/>
    <w:rsid w:val="4E2992FF"/>
    <w:rsid w:val="4E3A417A"/>
    <w:rsid w:val="4EE4F6E3"/>
    <w:rsid w:val="4FC03770"/>
    <w:rsid w:val="50D20EC3"/>
    <w:rsid w:val="50F2F955"/>
    <w:rsid w:val="51B6F2E5"/>
    <w:rsid w:val="51CF21F5"/>
    <w:rsid w:val="52E0DE21"/>
    <w:rsid w:val="53ADA155"/>
    <w:rsid w:val="541F6045"/>
    <w:rsid w:val="54B0528B"/>
    <w:rsid w:val="54F69D23"/>
    <w:rsid w:val="5510F2E1"/>
    <w:rsid w:val="5675736E"/>
    <w:rsid w:val="567FE300"/>
    <w:rsid w:val="56B2740F"/>
    <w:rsid w:val="56C5A2E8"/>
    <w:rsid w:val="57C1C57A"/>
    <w:rsid w:val="58E86770"/>
    <w:rsid w:val="597C3DB7"/>
    <w:rsid w:val="59BF538F"/>
    <w:rsid w:val="59E95104"/>
    <w:rsid w:val="5A60FD90"/>
    <w:rsid w:val="5BBE511B"/>
    <w:rsid w:val="5D036FDE"/>
    <w:rsid w:val="5EAF8B82"/>
    <w:rsid w:val="614F8C57"/>
    <w:rsid w:val="62B7C873"/>
    <w:rsid w:val="64583D8C"/>
    <w:rsid w:val="649424B6"/>
    <w:rsid w:val="655B9C5F"/>
    <w:rsid w:val="65BF62B3"/>
    <w:rsid w:val="65DB2277"/>
    <w:rsid w:val="66BA7216"/>
    <w:rsid w:val="66F3ED08"/>
    <w:rsid w:val="68FA7587"/>
    <w:rsid w:val="696D34A3"/>
    <w:rsid w:val="6995C274"/>
    <w:rsid w:val="6B610FF9"/>
    <w:rsid w:val="6B763619"/>
    <w:rsid w:val="6BCD1DCB"/>
    <w:rsid w:val="6CA45111"/>
    <w:rsid w:val="6DE17860"/>
    <w:rsid w:val="6E3F8592"/>
    <w:rsid w:val="6E4BBD0E"/>
    <w:rsid w:val="72CAC2CF"/>
    <w:rsid w:val="74808544"/>
    <w:rsid w:val="74EAD594"/>
    <w:rsid w:val="776651C9"/>
    <w:rsid w:val="77C55D64"/>
    <w:rsid w:val="78B58CF4"/>
    <w:rsid w:val="78C7ED4C"/>
    <w:rsid w:val="78D4D921"/>
    <w:rsid w:val="78E857E8"/>
    <w:rsid w:val="7B31B9D6"/>
    <w:rsid w:val="7BC84EFC"/>
    <w:rsid w:val="7C8FC02F"/>
    <w:rsid w:val="7D6D4746"/>
    <w:rsid w:val="7FB6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326B8"/>
  <w15:docId w15:val="{2EE2A611-5D9C-4247-9CD5-7199451E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15DA3"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sid w:val="006E3901"/>
  </w:style>
  <w:style w:type="character" w:styleId="Mentionnonrsolue">
    <w:name w:val="Unresolved Mention"/>
    <w:basedOn w:val="Policepardfaut"/>
    <w:uiPriority w:val="99"/>
    <w:semiHidden/>
    <w:unhideWhenUsed/>
    <w:rsid w:val="00455752"/>
    <w:rPr>
      <w:color w:val="605E5C"/>
      <w:shd w:val="clear" w:color="auto" w:fill="E1DFDD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sid w:val="006E3901"/>
  </w:style>
  <w:style w:type="character" w:styleId="Lienhypertextesuivivisit">
    <w:name w:val="FollowedHyperlink"/>
    <w:basedOn w:val="Policepardfaut"/>
    <w:uiPriority w:val="99"/>
    <w:semiHidden/>
    <w:unhideWhenUsed/>
    <w:rsid w:val="00455752"/>
    <w:rPr>
      <w:color w:val="96607D" w:themeColor="followed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F87709"/>
    <w:rPr>
      <w:sz w:val="16"/>
      <w:szCs w:val="16"/>
    </w:rPr>
  </w:style>
  <w:style w:type="character" w:customStyle="1" w:styleId="CommentTextChar1">
    <w:name w:val="Comment Text Char1"/>
    <w:basedOn w:val="Policepardfaut"/>
    <w:uiPriority w:val="99"/>
    <w:semiHidden/>
    <w:rsid w:val="00F66013"/>
  </w:style>
  <w:style w:type="paragraph" w:styleId="Commentaire">
    <w:name w:val="annotation text"/>
    <w:basedOn w:val="Normal"/>
    <w:link w:val="CommentaireCar1"/>
    <w:uiPriority w:val="99"/>
    <w:semiHidden/>
    <w:unhideWhenUsed/>
  </w:style>
  <w:style w:type="character" w:customStyle="1" w:styleId="CommentaireCar">
    <w:name w:val="Commentaire Car"/>
    <w:basedOn w:val="Policepardfaut"/>
    <w:uiPriority w:val="99"/>
    <w:rsid w:val="003C5371"/>
  </w:style>
  <w:style w:type="character" w:customStyle="1" w:styleId="ObjetducommentaireCar">
    <w:name w:val="Objet du commentaire Car"/>
    <w:basedOn w:val="CommentaireCar"/>
    <w:link w:val="Objetducommentaire1"/>
    <w:uiPriority w:val="99"/>
    <w:semiHidden/>
    <w:rsid w:val="006E3901"/>
    <w:rPr>
      <w:b/>
      <w:bCs/>
    </w:rPr>
  </w:style>
  <w:style w:type="character" w:customStyle="1" w:styleId="NotedebasdepageCar">
    <w:name w:val="Note de bas de page Car"/>
    <w:link w:val="Notedebasdepage"/>
    <w:uiPriority w:val="99"/>
    <w:semiHidden/>
    <w:unhideWhenUsed/>
    <w:rsid w:val="003D2097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sid w:val="003D2097"/>
    <w:rPr>
      <w:sz w:val="20"/>
      <w:szCs w:val="20"/>
    </w:rPr>
  </w:style>
  <w:style w:type="paragraph" w:customStyle="1" w:styleId="Commentaire1">
    <w:name w:val="Commentaire1"/>
    <w:basedOn w:val="Normal"/>
    <w:uiPriority w:val="99"/>
    <w:unhideWhenUsed/>
    <w:rsid w:val="003D2097"/>
  </w:style>
  <w:style w:type="paragraph" w:customStyle="1" w:styleId="Objetducommentaire1">
    <w:name w:val="Objet du commentaire1"/>
    <w:basedOn w:val="Commentaire1"/>
    <w:next w:val="Commentaire1"/>
    <w:link w:val="ObjetducommentaireCar"/>
    <w:uiPriority w:val="99"/>
    <w:semiHidden/>
    <w:unhideWhenUsed/>
    <w:rsid w:val="003D2097"/>
    <w:rPr>
      <w:b/>
      <w:bCs/>
    </w:rPr>
  </w:style>
  <w:style w:type="character" w:customStyle="1" w:styleId="CommentaireCar1">
    <w:name w:val="Commentaire Car1"/>
    <w:basedOn w:val="Policepardfaut"/>
    <w:link w:val="Commentaire"/>
    <w:uiPriority w:val="99"/>
    <w:semiHidden/>
    <w:rsid w:val="003D20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petitsdejeunersoxfam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9B030D14C88D4A8B53B46ED9FDF8A4" ma:contentTypeVersion="11" ma:contentTypeDescription="Crée un document." ma:contentTypeScope="" ma:versionID="caa01bf5d97109292ceb5bfd459b08c7">
  <xsd:schema xmlns:xsd="http://www.w3.org/2001/XMLSchema" xmlns:xs="http://www.w3.org/2001/XMLSchema" xmlns:p="http://schemas.microsoft.com/office/2006/metadata/properties" xmlns:ns2="4f4e10f0-fce7-4b0a-bee0-ac117c8fd62b" xmlns:ns3="64723f77-f9ec-4b20-8536-3578d17d61a0" targetNamespace="http://schemas.microsoft.com/office/2006/metadata/properties" ma:root="true" ma:fieldsID="ff2fa030bea8a0679756163e5f7181bf" ns2:_="" ns3:_="">
    <xsd:import namespace="4f4e10f0-fce7-4b0a-bee0-ac117c8fd62b"/>
    <xsd:import namespace="64723f77-f9ec-4b20-8536-3578d17d61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e10f0-fce7-4b0a-bee0-ac117c8fd6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0ca7808-e4f1-4383-adca-ced689998d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723f77-f9ec-4b20-8536-3578d17d61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808b3e9-5a66-4773-9414-25f8731c4035}" ma:internalName="TaxCatchAll" ma:showField="CatchAllData" ma:web="64723f77-f9ec-4b20-8536-3578d17d61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4e10f0-fce7-4b0a-bee0-ac117c8fd62b">
      <Terms xmlns="http://schemas.microsoft.com/office/infopath/2007/PartnerControls"/>
    </lcf76f155ced4ddcb4097134ff3c332f>
    <TaxCatchAll xmlns="64723f77-f9ec-4b20-8536-3578d17d61a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F13D9B-27B5-4763-8D09-CD8E0BA5CD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4e10f0-fce7-4b0a-bee0-ac117c8fd62b"/>
    <ds:schemaRef ds:uri="64723f77-f9ec-4b20-8536-3578d17d61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F1B331-9BDB-4251-823D-E46BF74D7C5B}">
  <ds:schemaRefs>
    <ds:schemaRef ds:uri="http://schemas.microsoft.com/office/2006/metadata/properties"/>
    <ds:schemaRef ds:uri="http://schemas.microsoft.com/office/infopath/2007/PartnerControls"/>
    <ds:schemaRef ds:uri="4f4e10f0-fce7-4b0a-bee0-ac117c8fd62b"/>
    <ds:schemaRef ds:uri="64723f77-f9ec-4b20-8536-3578d17d61a0"/>
  </ds:schemaRefs>
</ds:datastoreItem>
</file>

<file path=customXml/itemProps3.xml><?xml version="1.0" encoding="utf-8"?>
<ds:datastoreItem xmlns:ds="http://schemas.openxmlformats.org/officeDocument/2006/customXml" ds:itemID="{B514E471-A1D3-4745-B72F-18B1263CA34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Valentine Hanin</cp:lastModifiedBy>
  <cp:revision>164</cp:revision>
  <dcterms:created xsi:type="dcterms:W3CDTF">2026-09-25T14:21:00Z</dcterms:created>
  <dcterms:modified xsi:type="dcterms:W3CDTF">2026-10-06T13:00:00Z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0x010100FB9B030D14C88D4A8B53B46ED9FDF8A4</vt:lpwstr>
  </property>
  <property fmtid="{D5CDD505-2E9C-101B-9397-08002B2CF9AE}" pid="3" name="MediaServiceImageTags">
    <vt:lpwstr/>
  </property>
</Properties>
</file>